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7" w:rsidRDefault="001B3247" w:rsidP="001B3247">
      <w:pPr>
        <w:jc w:val="center"/>
        <w:rPr>
          <w:rFonts w:eastAsia="黑体"/>
          <w:b/>
          <w:bCs/>
          <w:color w:val="000000"/>
          <w:sz w:val="36"/>
          <w:szCs w:val="36"/>
        </w:rPr>
      </w:pPr>
      <w:r>
        <w:rPr>
          <w:rFonts w:eastAsia="黑体" w:hint="eastAsia"/>
          <w:b/>
          <w:bCs/>
          <w:color w:val="000000"/>
          <w:sz w:val="36"/>
          <w:szCs w:val="36"/>
        </w:rPr>
        <w:t>中国南方航空股份有限公司</w:t>
      </w:r>
      <w:r w:rsidR="00151784">
        <w:rPr>
          <w:rFonts w:eastAsia="黑体" w:hint="eastAsia"/>
          <w:b/>
          <w:bCs/>
          <w:color w:val="000000"/>
          <w:sz w:val="36"/>
          <w:szCs w:val="36"/>
        </w:rPr>
        <w:t>华东营销中心</w:t>
      </w:r>
    </w:p>
    <w:p w:rsidR="001B3247" w:rsidRDefault="001B3247" w:rsidP="001B3247">
      <w:pP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</w:pPr>
      <w:r>
        <w:rPr>
          <w:rFonts w:ascii="楷体_GB2312" w:eastAsia="楷体_GB2312" w:hAnsi="楷体_GB2312" w:hint="eastAsia"/>
          <w:b/>
          <w:bCs/>
          <w:color w:val="000000"/>
          <w:sz w:val="36"/>
          <w:szCs w:val="36"/>
          <w:u w:val="single"/>
        </w:rPr>
        <w:t xml:space="preserve">　　　　　　　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>业</w:t>
      </w:r>
      <w:r>
        <w:rPr>
          <w:rFonts w:ascii="宋体" w:hAnsi="宋体"/>
          <w:b/>
          <w:bCs/>
          <w:color w:val="000000"/>
          <w:sz w:val="36"/>
          <w:szCs w:val="36"/>
          <w:u w:val="single"/>
        </w:rPr>
        <w:t xml:space="preserve">  </w:t>
      </w:r>
      <w:proofErr w:type="gramStart"/>
      <w:r>
        <w:rPr>
          <w:rFonts w:ascii="宋体" w:hAnsi="宋体"/>
          <w:b/>
          <w:bCs/>
          <w:color w:val="000000"/>
          <w:sz w:val="36"/>
          <w:szCs w:val="36"/>
          <w:u w:val="single"/>
        </w:rPr>
        <w:t>务</w:t>
      </w:r>
      <w:proofErr w:type="gramEnd"/>
      <w:r>
        <w:rPr>
          <w:rFonts w:ascii="宋体" w:hAnsi="宋体"/>
          <w:b/>
          <w:bCs/>
          <w:color w:val="000000"/>
          <w:sz w:val="36"/>
          <w:szCs w:val="36"/>
          <w:u w:val="single"/>
        </w:rPr>
        <w:t xml:space="preserve">  通  告</w:t>
      </w:r>
      <w: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楷体_GB2312" w:eastAsia="楷体_GB2312" w:hAnsi="楷体_GB2312" w:hint="eastAsia"/>
          <w:b/>
          <w:bCs/>
          <w:color w:val="000000"/>
          <w:sz w:val="36"/>
          <w:szCs w:val="36"/>
          <w:u w:val="single"/>
        </w:rPr>
        <w:t xml:space="preserve">　</w:t>
      </w:r>
      <w:r>
        <w:rPr>
          <w:rFonts w:ascii="楷体_GB2312" w:eastAsia="楷体_GB2312" w:hAnsi="楷体_GB2312"/>
          <w:b/>
          <w:bCs/>
          <w:color w:val="000000"/>
          <w:sz w:val="36"/>
          <w:szCs w:val="36"/>
          <w:u w:val="single"/>
        </w:rPr>
        <w:t xml:space="preserve"> 　 </w:t>
      </w:r>
      <w:r>
        <w:rPr>
          <w:rFonts w:ascii="楷体_GB2312" w:eastAsia="楷体_GB2312" w:hAnsi="楷体_GB2312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楷体_GB2312" w:eastAsia="楷体_GB2312" w:hAnsi="楷体_GB2312"/>
          <w:sz w:val="28"/>
          <w:szCs w:val="28"/>
          <w:u w:val="single"/>
        </w:rPr>
        <w:t>CZSHA</w:t>
      </w:r>
      <w:r>
        <w:rPr>
          <w:rFonts w:ascii="楷体_GB2312" w:eastAsia="楷体_GB2312" w:hAnsi="楷体_GB2312" w:hint="eastAsia"/>
          <w:sz w:val="28"/>
          <w:szCs w:val="28"/>
          <w:u w:val="single"/>
        </w:rPr>
        <w:t>1</w:t>
      </w:r>
      <w:r w:rsidR="003C16DC">
        <w:rPr>
          <w:rFonts w:ascii="楷体_GB2312" w:eastAsia="楷体_GB2312" w:hAnsi="楷体_GB2312" w:hint="eastAsia"/>
          <w:sz w:val="28"/>
          <w:szCs w:val="28"/>
          <w:u w:val="single"/>
        </w:rPr>
        <w:t>8</w:t>
      </w:r>
      <w:r>
        <w:rPr>
          <w:rFonts w:ascii="楷体_GB2312" w:eastAsia="楷体_GB2312" w:hAnsi="楷体_GB2312" w:hint="eastAsia"/>
          <w:sz w:val="28"/>
          <w:szCs w:val="28"/>
          <w:u w:val="single"/>
        </w:rPr>
        <w:t>0</w:t>
      </w:r>
      <w:r w:rsidR="0040130F">
        <w:rPr>
          <w:rFonts w:ascii="楷体_GB2312" w:eastAsia="楷体_GB2312" w:hAnsi="楷体_GB2312" w:hint="eastAsia"/>
          <w:sz w:val="28"/>
          <w:szCs w:val="28"/>
          <w:u w:val="single"/>
        </w:rPr>
        <w:t>8025</w:t>
      </w:r>
    </w:p>
    <w:p w:rsidR="0040130F" w:rsidRPr="0040130F" w:rsidRDefault="0040130F" w:rsidP="0040130F">
      <w:pPr>
        <w:jc w:val="center"/>
        <w:rPr>
          <w:rFonts w:ascii="楷体_GB2312" w:eastAsia="楷体_GB2312"/>
          <w:b/>
          <w:sz w:val="32"/>
          <w:szCs w:val="32"/>
        </w:rPr>
      </w:pPr>
      <w:r w:rsidRPr="0040130F">
        <w:rPr>
          <w:rFonts w:ascii="楷体_GB2312" w:eastAsia="楷体_GB2312" w:hint="eastAsia"/>
          <w:b/>
          <w:sz w:val="32"/>
          <w:szCs w:val="32"/>
        </w:rPr>
        <w:t>关于旅客手机号码录入检查结果处理意见的通知</w:t>
      </w:r>
    </w:p>
    <w:p w:rsidR="0040130F" w:rsidRPr="00843E18" w:rsidRDefault="0040130F" w:rsidP="0040130F">
      <w:pPr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各销售代理：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南航按民航局《关于开展2018年“民航服务质量体系建设”专项行动的通知》（局发〔2018〕538号）的要求，贯彻落实真情服务，提升民航服务质量。南航总部对授权代理6月份创立的PNR</w:t>
      </w:r>
      <w:r w:rsidR="00843E18" w:rsidRPr="00843E18">
        <w:rPr>
          <w:rFonts w:ascii="楷体_GB2312" w:eastAsia="楷体_GB2312" w:hint="eastAsia"/>
          <w:sz w:val="28"/>
          <w:szCs w:val="28"/>
        </w:rPr>
        <w:t>进行了抽查</w:t>
      </w:r>
      <w:r w:rsidRPr="00843E18">
        <w:rPr>
          <w:rFonts w:ascii="楷体_GB2312" w:eastAsia="楷体_GB2312" w:hint="eastAsia"/>
          <w:sz w:val="28"/>
          <w:szCs w:val="28"/>
        </w:rPr>
        <w:t>。</w:t>
      </w:r>
    </w:p>
    <w:p w:rsidR="00843E18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根据目前收到的反馈信息，大部分销售代理未输入旅客联系手机主要原因有：代理服务企业、政要客户，无法获取乘机人手机号码；旅客担心欺诈或者被打扰不愿意提供手机号码；客票变更，CTCM项丢失等。</w:t>
      </w:r>
    </w:p>
    <w:p w:rsidR="0040130F" w:rsidRPr="00843E18" w:rsidRDefault="00843E18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经南航总部研究</w:t>
      </w:r>
      <w:r w:rsidR="0040130F" w:rsidRPr="00843E18">
        <w:rPr>
          <w:rFonts w:ascii="楷体_GB2312" w:eastAsia="楷体_GB2312" w:hint="eastAsia"/>
          <w:sz w:val="28"/>
          <w:szCs w:val="28"/>
        </w:rPr>
        <w:t>决定，现针对此次检查结果</w:t>
      </w:r>
      <w:r w:rsidRPr="00843E18">
        <w:rPr>
          <w:rFonts w:ascii="楷体_GB2312" w:eastAsia="楷体_GB2312" w:hint="eastAsia"/>
          <w:sz w:val="28"/>
          <w:szCs w:val="28"/>
        </w:rPr>
        <w:t>做如下处理</w:t>
      </w:r>
      <w:r w:rsidR="0040130F" w:rsidRPr="00843E18">
        <w:rPr>
          <w:rFonts w:ascii="楷体_GB2312" w:eastAsia="楷体_GB2312" w:hint="eastAsia"/>
          <w:sz w:val="28"/>
          <w:szCs w:val="28"/>
        </w:rPr>
        <w:t>：要求违规代理填写保证书（</w:t>
      </w:r>
      <w:proofErr w:type="gramStart"/>
      <w:r w:rsidR="0040130F" w:rsidRPr="00843E18">
        <w:rPr>
          <w:rFonts w:ascii="楷体_GB2312" w:eastAsia="楷体_GB2312" w:hint="eastAsia"/>
          <w:sz w:val="28"/>
          <w:szCs w:val="28"/>
        </w:rPr>
        <w:t>模版见附件</w:t>
      </w:r>
      <w:proofErr w:type="gramEnd"/>
      <w:r w:rsidR="0040130F" w:rsidRPr="00843E18">
        <w:rPr>
          <w:rFonts w:ascii="楷体_GB2312" w:eastAsia="楷体_GB2312" w:hint="eastAsia"/>
          <w:sz w:val="28"/>
          <w:szCs w:val="28"/>
        </w:rPr>
        <w:t>2），今后必须按规范格式录入乘机人准确手机号码，严格履行民航局落实真情服务，提升民航服务质量的要求，为旅客提供优质的出行服务体验。对于拒绝写保证书或在9月7日前未提交保证书的合作代理，将处以屏蔽处理。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南航总部将对9月创立的PNR进行第二次抽查，抽查内容包含但不限于：CTCM项是否录入旅客手机号码，手机号码准确度等。对于手机号码准确度抽查，将通过常客系统数据或者联名卡等相关联数据进行匹配，同时采用外呼的方式进行核查。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对于第二次抽查再次违规的代理，按以下标准处罚：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lastRenderedPageBreak/>
        <w:t>（一）违规率=违规PNR个数/同期创立PNR个数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（二）录入率=1-违规率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 xml:space="preserve">（三）设定处罚系数如下： 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noProof/>
          <w:sz w:val="28"/>
          <w:szCs w:val="28"/>
        </w:rPr>
        <w:drawing>
          <wp:inline distT="0" distB="0" distL="0" distR="0">
            <wp:extent cx="4990476" cy="790476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（四）罚款金额=处罚系数*违规张数*1000元</w:t>
      </w:r>
    </w:p>
    <w:p w:rsidR="0040130F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特此通知。</w:t>
      </w:r>
    </w:p>
    <w:p w:rsidR="00843E18" w:rsidRPr="00843E18" w:rsidRDefault="00843E18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</w:p>
    <w:p w:rsidR="00843E18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附件：</w:t>
      </w:r>
    </w:p>
    <w:p w:rsidR="0040130F" w:rsidRPr="00843E18" w:rsidRDefault="00843E18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1</w:t>
      </w:r>
      <w:r w:rsidR="0040130F" w:rsidRPr="00843E18">
        <w:rPr>
          <w:rFonts w:ascii="楷体_GB2312" w:eastAsia="楷体_GB2312" w:hint="eastAsia"/>
          <w:sz w:val="28"/>
          <w:szCs w:val="28"/>
        </w:rPr>
        <w:t>.订座PNR旅客、代理联系信息录入要求</w:t>
      </w:r>
    </w:p>
    <w:p w:rsidR="0066279B" w:rsidRPr="00843E18" w:rsidRDefault="0040130F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  <w:r w:rsidRPr="00843E18">
        <w:rPr>
          <w:rFonts w:ascii="楷体_GB2312" w:eastAsia="楷体_GB2312" w:hint="eastAsia"/>
          <w:sz w:val="28"/>
          <w:szCs w:val="28"/>
        </w:rPr>
        <w:t>2．保证书（模板</w:t>
      </w:r>
      <w:r w:rsidR="00843E18" w:rsidRPr="00843E18">
        <w:rPr>
          <w:rFonts w:ascii="楷体_GB2312" w:eastAsia="楷体_GB2312" w:hint="eastAsia"/>
          <w:sz w:val="28"/>
          <w:szCs w:val="28"/>
        </w:rPr>
        <w:t>）</w:t>
      </w:r>
    </w:p>
    <w:p w:rsidR="00843E18" w:rsidRPr="00843E18" w:rsidRDefault="00843E18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</w:p>
    <w:p w:rsidR="00843E18" w:rsidRPr="00843E18" w:rsidRDefault="00843E18" w:rsidP="00843E18">
      <w:pPr>
        <w:ind w:firstLineChars="200" w:firstLine="560"/>
        <w:jc w:val="left"/>
        <w:rPr>
          <w:rFonts w:ascii="楷体_GB2312" w:eastAsia="楷体_GB2312"/>
          <w:sz w:val="28"/>
          <w:szCs w:val="28"/>
        </w:rPr>
      </w:pPr>
    </w:p>
    <w:p w:rsidR="00B63A2B" w:rsidRPr="00843E18" w:rsidRDefault="00B63A2B" w:rsidP="00943DB2">
      <w:pPr>
        <w:jc w:val="right"/>
        <w:rPr>
          <w:rFonts w:ascii="楷体_GB2312" w:eastAsia="楷体_GB2312" w:hAnsi="宋体"/>
          <w:bCs/>
          <w:sz w:val="28"/>
          <w:szCs w:val="28"/>
        </w:rPr>
      </w:pPr>
      <w:r w:rsidRPr="00843E18">
        <w:rPr>
          <w:rFonts w:ascii="楷体_GB2312" w:eastAsia="楷体_GB2312" w:hAnsi="宋体" w:hint="eastAsia"/>
          <w:bCs/>
          <w:sz w:val="28"/>
          <w:szCs w:val="28"/>
        </w:rPr>
        <w:t>南方航空公司</w:t>
      </w:r>
      <w:r w:rsidR="00151784" w:rsidRPr="00843E18">
        <w:rPr>
          <w:rFonts w:ascii="楷体_GB2312" w:eastAsia="楷体_GB2312" w:hAnsi="宋体" w:hint="eastAsia"/>
          <w:bCs/>
          <w:sz w:val="28"/>
          <w:szCs w:val="28"/>
        </w:rPr>
        <w:t>华东营销中心</w:t>
      </w:r>
    </w:p>
    <w:p w:rsidR="00B63A2B" w:rsidRPr="00843E18" w:rsidRDefault="00B63A2B" w:rsidP="0066279B">
      <w:pPr>
        <w:jc w:val="right"/>
        <w:rPr>
          <w:rFonts w:ascii="楷体_GB2312" w:eastAsia="楷体_GB2312" w:hAnsi="宋体"/>
          <w:bCs/>
          <w:sz w:val="28"/>
          <w:szCs w:val="28"/>
        </w:rPr>
      </w:pPr>
      <w:r w:rsidRPr="00843E18">
        <w:rPr>
          <w:rFonts w:ascii="楷体_GB2312" w:eastAsia="楷体_GB2312" w:hAnsi="宋体"/>
          <w:bCs/>
          <w:sz w:val="28"/>
          <w:szCs w:val="28"/>
        </w:rPr>
        <w:t xml:space="preserve">                               </w:t>
      </w:r>
      <w:r w:rsidR="00FE4C45" w:rsidRPr="00843E18">
        <w:rPr>
          <w:rFonts w:ascii="楷体_GB2312" w:eastAsia="楷体_GB2312" w:hAnsi="宋体" w:hint="eastAsia"/>
          <w:bCs/>
          <w:sz w:val="28"/>
          <w:szCs w:val="28"/>
        </w:rPr>
        <w:t xml:space="preserve"> </w:t>
      </w:r>
      <w:r w:rsidRPr="00843E18">
        <w:rPr>
          <w:rFonts w:ascii="楷体_GB2312" w:eastAsia="楷体_GB2312" w:hAnsi="宋体" w:hint="eastAsia"/>
          <w:bCs/>
          <w:sz w:val="28"/>
          <w:szCs w:val="28"/>
        </w:rPr>
        <w:t>201</w:t>
      </w:r>
      <w:r w:rsidR="003C16DC" w:rsidRPr="00843E18">
        <w:rPr>
          <w:rFonts w:ascii="楷体_GB2312" w:eastAsia="楷体_GB2312" w:hAnsi="宋体" w:hint="eastAsia"/>
          <w:bCs/>
          <w:sz w:val="28"/>
          <w:szCs w:val="28"/>
        </w:rPr>
        <w:t>8</w:t>
      </w:r>
      <w:r w:rsidRPr="00843E18">
        <w:rPr>
          <w:rFonts w:ascii="楷体_GB2312" w:eastAsia="楷体_GB2312" w:hAnsi="宋体" w:hint="eastAsia"/>
          <w:bCs/>
          <w:sz w:val="28"/>
          <w:szCs w:val="28"/>
        </w:rPr>
        <w:t>年</w:t>
      </w:r>
      <w:r w:rsidR="0066279B" w:rsidRPr="00843E18">
        <w:rPr>
          <w:rFonts w:ascii="楷体_GB2312" w:eastAsia="楷体_GB2312" w:hAnsi="宋体" w:hint="eastAsia"/>
          <w:bCs/>
          <w:sz w:val="28"/>
          <w:szCs w:val="28"/>
        </w:rPr>
        <w:t>8</w:t>
      </w:r>
      <w:r w:rsidRPr="00843E18">
        <w:rPr>
          <w:rFonts w:ascii="楷体_GB2312" w:eastAsia="楷体_GB2312" w:hAnsi="宋体" w:hint="eastAsia"/>
          <w:bCs/>
          <w:sz w:val="28"/>
          <w:szCs w:val="28"/>
        </w:rPr>
        <w:t>月</w:t>
      </w:r>
      <w:r w:rsidR="00843E18" w:rsidRPr="00843E18">
        <w:rPr>
          <w:rFonts w:ascii="楷体_GB2312" w:eastAsia="楷体_GB2312" w:hAnsi="宋体" w:hint="eastAsia"/>
          <w:bCs/>
          <w:sz w:val="28"/>
          <w:szCs w:val="28"/>
        </w:rPr>
        <w:t>31</w:t>
      </w:r>
      <w:r w:rsidRPr="00843E18">
        <w:rPr>
          <w:rFonts w:ascii="楷体_GB2312" w:eastAsia="楷体_GB2312" w:hAnsi="宋体" w:hint="eastAsia"/>
          <w:bCs/>
          <w:sz w:val="28"/>
          <w:szCs w:val="28"/>
        </w:rPr>
        <w:t>日</w:t>
      </w: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66279B">
      <w:pPr>
        <w:jc w:val="right"/>
        <w:rPr>
          <w:rFonts w:ascii="楷体_GB2312" w:eastAsia="楷体_GB2312" w:hAnsi="宋体"/>
          <w:bCs/>
          <w:sz w:val="32"/>
          <w:szCs w:val="28"/>
        </w:rPr>
      </w:pPr>
    </w:p>
    <w:p w:rsidR="00843E18" w:rsidRDefault="00843E18" w:rsidP="00843E18">
      <w:pPr>
        <w:rPr>
          <w:rFonts w:ascii="华文仿宋" w:eastAsia="华文仿宋" w:hAnsi="华文仿宋"/>
          <w:sz w:val="32"/>
          <w:szCs w:val="32"/>
        </w:rPr>
      </w:pPr>
    </w:p>
    <w:p w:rsidR="00843E18" w:rsidRDefault="00843E18" w:rsidP="00843E18">
      <w:pPr>
        <w:rPr>
          <w:rFonts w:ascii="华文仿宋" w:eastAsia="华文仿宋" w:hAnsi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32"/>
          <w:szCs w:val="32"/>
        </w:rPr>
        <w:lastRenderedPageBreak/>
        <w:t>附件1：</w:t>
      </w:r>
    </w:p>
    <w:p w:rsidR="00843E18" w:rsidRPr="00997CE6" w:rsidRDefault="00843E18" w:rsidP="00843E18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997CE6">
        <w:rPr>
          <w:rFonts w:ascii="华文仿宋" w:eastAsia="华文仿宋" w:hAnsi="华文仿宋" w:hint="eastAsia"/>
          <w:b/>
          <w:sz w:val="36"/>
          <w:szCs w:val="36"/>
        </w:rPr>
        <w:t>订座PNR旅客、代理联系信息录入</w:t>
      </w:r>
      <w:r>
        <w:rPr>
          <w:rFonts w:ascii="华文仿宋" w:eastAsia="华文仿宋" w:hAnsi="华文仿宋" w:hint="eastAsia"/>
          <w:b/>
          <w:sz w:val="36"/>
          <w:szCs w:val="36"/>
        </w:rPr>
        <w:t>要求</w:t>
      </w:r>
    </w:p>
    <w:p w:rsidR="00843E18" w:rsidRPr="00876902" w:rsidRDefault="00843E18" w:rsidP="00843E1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876902">
        <w:rPr>
          <w:rFonts w:ascii="华文仿宋" w:eastAsia="华文仿宋" w:hAnsi="华文仿宋" w:hint="eastAsia"/>
          <w:sz w:val="32"/>
          <w:szCs w:val="32"/>
        </w:rPr>
        <w:t>代理人在销售南航客票时，PNR须输入旅客和代理人自己的准确、有效的手机号码（手机号码通讯运营商须为中国大陆）；如无通讯运营商为中国大陆的手机号码，则须输入旅客及代理人有效、准确的邮箱。手机号码及邮箱输入格式如下：</w:t>
      </w:r>
    </w:p>
    <w:p w:rsidR="00843E18" w:rsidRDefault="00843E18" w:rsidP="00843E1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1、</w:t>
      </w:r>
      <w:r w:rsidRPr="00876902">
        <w:rPr>
          <w:rFonts w:ascii="华文仿宋" w:eastAsia="华文仿宋" w:hAnsi="华文仿宋" w:hint="eastAsia"/>
          <w:sz w:val="32"/>
          <w:szCs w:val="32"/>
        </w:rPr>
        <w:t>手机号码输入格式：旅客手机号码输入格式为“OSI  CZ  CTCM************/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Pn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>”，其中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Pn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>为旅客序号；代理人手机号码输入格式：“OSI CZ CTCT**********”。</w:t>
      </w:r>
    </w:p>
    <w:p w:rsidR="00843E18" w:rsidRDefault="00843E18" w:rsidP="00843E1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对于政企等大客户旅客或者无中国大陆手机号码儿童、老年人、外国旅客，PNR中CTCM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项允许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输入付款人或者合并输入同行人联系手机号码，但不能是代理人业务手机号码；团队旅客CTCM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项允许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录入同行领队手机号码。合并输入格式为：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OSI  CZ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CTCM************/P1/P2/P3</w:t>
      </w:r>
    </w:p>
    <w:p w:rsidR="00843E18" w:rsidRDefault="00843E18" w:rsidP="00843E1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 w:rsidRPr="005331C7">
        <w:rPr>
          <w:rFonts w:ascii="华文仿宋" w:eastAsia="华文仿宋" w:hAnsi="华文仿宋" w:hint="eastAsia"/>
          <w:sz w:val="32"/>
          <w:szCs w:val="32"/>
        </w:rPr>
        <w:t>除以上旅客类型外，每位旅客须对应一个手机号</w:t>
      </w:r>
      <w:r>
        <w:rPr>
          <w:rFonts w:ascii="华文仿宋" w:eastAsia="华文仿宋" w:hAnsi="华文仿宋" w:hint="eastAsia"/>
          <w:sz w:val="32"/>
          <w:szCs w:val="32"/>
        </w:rPr>
        <w:t>，</w:t>
      </w:r>
      <w:r w:rsidRPr="005331C7">
        <w:rPr>
          <w:rFonts w:ascii="华文仿宋" w:eastAsia="华文仿宋" w:hAnsi="华文仿宋" w:hint="eastAsia"/>
          <w:sz w:val="32"/>
          <w:szCs w:val="32"/>
        </w:rPr>
        <w:t>特殊情况须保留相关证明（QQ、微信、电话录音等相关证明）</w:t>
      </w:r>
      <w:r>
        <w:rPr>
          <w:rFonts w:ascii="华文仿宋" w:eastAsia="华文仿宋" w:hAnsi="华文仿宋" w:hint="eastAsia"/>
          <w:sz w:val="32"/>
          <w:szCs w:val="32"/>
        </w:rPr>
        <w:t>作为申述减免处罚依据。</w:t>
      </w:r>
    </w:p>
    <w:p w:rsidR="00843E18" w:rsidRPr="001417DC" w:rsidRDefault="00843E18" w:rsidP="00843E18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2、</w:t>
      </w:r>
      <w:r w:rsidRPr="00876902">
        <w:rPr>
          <w:rFonts w:ascii="华文仿宋" w:eastAsia="华文仿宋" w:hAnsi="华文仿宋" w:hint="eastAsia"/>
          <w:sz w:val="32"/>
          <w:szCs w:val="32"/>
        </w:rPr>
        <w:t xml:space="preserve">邮箱输入格式：旅客邮箱输入格式为“OSI CZ EMAIL  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ABCaaD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>//TEST.COM/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Pn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>”，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Pn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 xml:space="preserve"> 为旅客序号；代理人邮箱输入格式为“RMK EMAIL </w:t>
      </w:r>
      <w:proofErr w:type="spellStart"/>
      <w:r w:rsidRPr="00876902">
        <w:rPr>
          <w:rFonts w:ascii="华文仿宋" w:eastAsia="华文仿宋" w:hAnsi="华文仿宋" w:hint="eastAsia"/>
          <w:sz w:val="32"/>
          <w:szCs w:val="32"/>
        </w:rPr>
        <w:t>ABCaaD</w:t>
      </w:r>
      <w:proofErr w:type="spellEnd"/>
      <w:r w:rsidRPr="00876902">
        <w:rPr>
          <w:rFonts w:ascii="华文仿宋" w:eastAsia="华文仿宋" w:hAnsi="华文仿宋" w:hint="eastAsia"/>
          <w:sz w:val="32"/>
          <w:szCs w:val="32"/>
        </w:rPr>
        <w:t>//TEST.COM”。在订座记录中，</w:t>
      </w:r>
      <w:r w:rsidRPr="007906E1">
        <w:rPr>
          <w:rFonts w:ascii="华文仿宋" w:eastAsia="华文仿宋" w:hAnsi="华文仿宋" w:hint="eastAsia"/>
          <w:sz w:val="32"/>
          <w:szCs w:val="32"/>
        </w:rPr>
        <w:t>电子邮件地址</w:t>
      </w:r>
      <w:r w:rsidRPr="00876902">
        <w:rPr>
          <w:rFonts w:ascii="华文仿宋" w:eastAsia="华文仿宋" w:hAnsi="华文仿宋" w:hint="eastAsia"/>
          <w:sz w:val="32"/>
          <w:szCs w:val="32"/>
        </w:rPr>
        <w:t>“@”使用“//</w:t>
      </w:r>
      <w:r>
        <w:rPr>
          <w:rFonts w:ascii="华文仿宋" w:eastAsia="华文仿宋" w:hAnsi="华文仿宋" w:hint="eastAsia"/>
          <w:sz w:val="32"/>
          <w:szCs w:val="32"/>
        </w:rPr>
        <w:t>”替代，“</w:t>
      </w:r>
      <w:r>
        <w:rPr>
          <w:rFonts w:ascii="华文仿宋" w:eastAsia="华文仿宋" w:hAnsi="华文仿宋"/>
          <w:sz w:val="32"/>
          <w:szCs w:val="32"/>
        </w:rPr>
        <w:t>_</w:t>
      </w:r>
      <w:r>
        <w:rPr>
          <w:rFonts w:ascii="华文仿宋" w:eastAsia="华文仿宋" w:hAnsi="华文仿宋" w:hint="eastAsia"/>
          <w:sz w:val="32"/>
          <w:szCs w:val="32"/>
        </w:rPr>
        <w:t>”使用“..”.</w:t>
      </w:r>
    </w:p>
    <w:sectPr w:rsidR="00843E18" w:rsidRPr="001417DC" w:rsidSect="00A84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6FD" w:rsidRDefault="007F36FD" w:rsidP="001B3247">
      <w:r>
        <w:separator/>
      </w:r>
    </w:p>
  </w:endnote>
  <w:endnote w:type="continuationSeparator" w:id="0">
    <w:p w:rsidR="007F36FD" w:rsidRDefault="007F36FD" w:rsidP="001B3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6FD" w:rsidRDefault="007F36FD" w:rsidP="001B3247">
      <w:r>
        <w:separator/>
      </w:r>
    </w:p>
  </w:footnote>
  <w:footnote w:type="continuationSeparator" w:id="0">
    <w:p w:rsidR="007F36FD" w:rsidRDefault="007F36FD" w:rsidP="001B3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3CA66"/>
    <w:multiLevelType w:val="singleLevel"/>
    <w:tmpl w:val="5B73CA6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247"/>
    <w:rsid w:val="00034EC4"/>
    <w:rsid w:val="000567E4"/>
    <w:rsid w:val="00074051"/>
    <w:rsid w:val="000961B1"/>
    <w:rsid w:val="000A6E31"/>
    <w:rsid w:val="000C2519"/>
    <w:rsid w:val="000D1F6D"/>
    <w:rsid w:val="00151784"/>
    <w:rsid w:val="0016345B"/>
    <w:rsid w:val="001A43ED"/>
    <w:rsid w:val="001B3247"/>
    <w:rsid w:val="001E28EF"/>
    <w:rsid w:val="001F37F6"/>
    <w:rsid w:val="00215B0B"/>
    <w:rsid w:val="00230923"/>
    <w:rsid w:val="00247E30"/>
    <w:rsid w:val="00253860"/>
    <w:rsid w:val="00253EF5"/>
    <w:rsid w:val="002B34A8"/>
    <w:rsid w:val="002E7438"/>
    <w:rsid w:val="00314CEC"/>
    <w:rsid w:val="00343A3A"/>
    <w:rsid w:val="003C0424"/>
    <w:rsid w:val="003C16DC"/>
    <w:rsid w:val="0040130F"/>
    <w:rsid w:val="00413BDF"/>
    <w:rsid w:val="00417E48"/>
    <w:rsid w:val="004A0F0C"/>
    <w:rsid w:val="004B47B7"/>
    <w:rsid w:val="004C18D4"/>
    <w:rsid w:val="004C3C94"/>
    <w:rsid w:val="004E491F"/>
    <w:rsid w:val="00537C39"/>
    <w:rsid w:val="00583E6C"/>
    <w:rsid w:val="00590622"/>
    <w:rsid w:val="005A7206"/>
    <w:rsid w:val="0060373B"/>
    <w:rsid w:val="006357D3"/>
    <w:rsid w:val="0066279B"/>
    <w:rsid w:val="00674BE3"/>
    <w:rsid w:val="006E478A"/>
    <w:rsid w:val="006F39E5"/>
    <w:rsid w:val="00705D41"/>
    <w:rsid w:val="00706D56"/>
    <w:rsid w:val="0073468F"/>
    <w:rsid w:val="007477DC"/>
    <w:rsid w:val="00762F08"/>
    <w:rsid w:val="00767B77"/>
    <w:rsid w:val="007D012D"/>
    <w:rsid w:val="007F36FD"/>
    <w:rsid w:val="00800028"/>
    <w:rsid w:val="008219C6"/>
    <w:rsid w:val="00843E18"/>
    <w:rsid w:val="008852C8"/>
    <w:rsid w:val="008B0539"/>
    <w:rsid w:val="008C1C8A"/>
    <w:rsid w:val="008D67F1"/>
    <w:rsid w:val="00900A01"/>
    <w:rsid w:val="00910BFC"/>
    <w:rsid w:val="00913D41"/>
    <w:rsid w:val="00943DB2"/>
    <w:rsid w:val="009A132E"/>
    <w:rsid w:val="009C2BBF"/>
    <w:rsid w:val="009E5673"/>
    <w:rsid w:val="00A02314"/>
    <w:rsid w:val="00A423C8"/>
    <w:rsid w:val="00A839E0"/>
    <w:rsid w:val="00A845DF"/>
    <w:rsid w:val="00AE68F2"/>
    <w:rsid w:val="00B1388F"/>
    <w:rsid w:val="00B22A52"/>
    <w:rsid w:val="00B41D16"/>
    <w:rsid w:val="00B56EB0"/>
    <w:rsid w:val="00B63A2B"/>
    <w:rsid w:val="00B644B1"/>
    <w:rsid w:val="00B8265A"/>
    <w:rsid w:val="00BA05C9"/>
    <w:rsid w:val="00BB4362"/>
    <w:rsid w:val="00BD3130"/>
    <w:rsid w:val="00BE7170"/>
    <w:rsid w:val="00C12990"/>
    <w:rsid w:val="00C54D30"/>
    <w:rsid w:val="00C54E20"/>
    <w:rsid w:val="00CA7C83"/>
    <w:rsid w:val="00CC4D1F"/>
    <w:rsid w:val="00CF2B6C"/>
    <w:rsid w:val="00D05E96"/>
    <w:rsid w:val="00D8248B"/>
    <w:rsid w:val="00DC553B"/>
    <w:rsid w:val="00DD6E10"/>
    <w:rsid w:val="00DE3B35"/>
    <w:rsid w:val="00E0469A"/>
    <w:rsid w:val="00E166CC"/>
    <w:rsid w:val="00EB0A30"/>
    <w:rsid w:val="00ED4319"/>
    <w:rsid w:val="00F15006"/>
    <w:rsid w:val="00F32B18"/>
    <w:rsid w:val="00F83CE6"/>
    <w:rsid w:val="00F86929"/>
    <w:rsid w:val="00F92A17"/>
    <w:rsid w:val="00FE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3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013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30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43E1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3E1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3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32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32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324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B32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013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30F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43E1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43E1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1124</Characters>
  <Application>Microsoft Office Word</Application>
  <DocSecurity>0</DocSecurity>
  <Lines>9</Lines>
  <Paragraphs>2</Paragraphs>
  <ScaleCrop>false</ScaleCrop>
  <Company>WwW.YlmF.CoM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薛相宜</dc:creator>
  <cp:lastModifiedBy>张顺921</cp:lastModifiedBy>
  <cp:revision>2</cp:revision>
  <dcterms:created xsi:type="dcterms:W3CDTF">2018-08-31T09:45:00Z</dcterms:created>
  <dcterms:modified xsi:type="dcterms:W3CDTF">2018-08-31T09:45:00Z</dcterms:modified>
</cp:coreProperties>
</file>