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7" w:rsidRDefault="001B3247" w:rsidP="001B3247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中国南方航空股份有限公司</w:t>
      </w:r>
      <w:r w:rsidR="00151784">
        <w:rPr>
          <w:rFonts w:eastAsia="黑体" w:hint="eastAsia"/>
          <w:b/>
          <w:bCs/>
          <w:color w:val="000000"/>
          <w:sz w:val="36"/>
          <w:szCs w:val="36"/>
        </w:rPr>
        <w:t>华东营销中心</w:t>
      </w:r>
    </w:p>
    <w:p w:rsidR="001B3247" w:rsidRDefault="001B3247" w:rsidP="001B3247">
      <w:pP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</w:pPr>
      <w:r>
        <w:rPr>
          <w:rFonts w:ascii="楷体_GB2312" w:eastAsia="楷体_GB2312" w:hAnsi="楷体_GB2312" w:hint="eastAsia"/>
          <w:b/>
          <w:bCs/>
          <w:color w:val="000000"/>
          <w:sz w:val="36"/>
          <w:szCs w:val="36"/>
          <w:u w:val="single"/>
        </w:rPr>
        <w:t xml:space="preserve">　　　　　　　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>业</w:t>
      </w:r>
      <w:r>
        <w:rPr>
          <w:rFonts w:ascii="宋体" w:hAnsi="宋体"/>
          <w:b/>
          <w:bCs/>
          <w:color w:val="000000"/>
          <w:sz w:val="36"/>
          <w:szCs w:val="36"/>
          <w:u w:val="single"/>
        </w:rPr>
        <w:t xml:space="preserve">  </w:t>
      </w:r>
      <w:proofErr w:type="gramStart"/>
      <w:r>
        <w:rPr>
          <w:rFonts w:ascii="宋体" w:hAnsi="宋体"/>
          <w:b/>
          <w:bCs/>
          <w:color w:val="000000"/>
          <w:sz w:val="36"/>
          <w:szCs w:val="36"/>
          <w:u w:val="single"/>
        </w:rPr>
        <w:t>务</w:t>
      </w:r>
      <w:proofErr w:type="gramEnd"/>
      <w:r>
        <w:rPr>
          <w:rFonts w:ascii="宋体" w:hAnsi="宋体"/>
          <w:b/>
          <w:bCs/>
          <w:color w:val="000000"/>
          <w:sz w:val="36"/>
          <w:szCs w:val="36"/>
          <w:u w:val="single"/>
        </w:rPr>
        <w:t xml:space="preserve">  通  告</w:t>
      </w:r>
      <w: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楷体_GB2312" w:eastAsia="楷体_GB2312" w:hAnsi="楷体_GB2312" w:hint="eastAsia"/>
          <w:b/>
          <w:bCs/>
          <w:color w:val="000000"/>
          <w:sz w:val="36"/>
          <w:szCs w:val="36"/>
          <w:u w:val="single"/>
        </w:rPr>
        <w:t xml:space="preserve">　</w:t>
      </w:r>
      <w: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  <w:t xml:space="preserve"> 　 </w:t>
      </w:r>
      <w:r>
        <w:rPr>
          <w:rFonts w:ascii="楷体_GB2312" w:eastAsia="楷体_GB2312" w:hAnsi="楷体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楷体_GB2312"/>
          <w:sz w:val="28"/>
          <w:szCs w:val="28"/>
          <w:u w:val="single"/>
        </w:rPr>
        <w:t>CZSHA</w:t>
      </w:r>
      <w:r>
        <w:rPr>
          <w:rFonts w:ascii="楷体_GB2312" w:eastAsia="楷体_GB2312" w:hAnsi="楷体_GB2312" w:hint="eastAsia"/>
          <w:sz w:val="28"/>
          <w:szCs w:val="28"/>
          <w:u w:val="single"/>
        </w:rPr>
        <w:t>1</w:t>
      </w:r>
      <w:r w:rsidR="003C16DC">
        <w:rPr>
          <w:rFonts w:ascii="楷体_GB2312" w:eastAsia="楷体_GB2312" w:hAnsi="楷体_GB2312" w:hint="eastAsia"/>
          <w:sz w:val="28"/>
          <w:szCs w:val="28"/>
          <w:u w:val="single"/>
        </w:rPr>
        <w:t>8</w:t>
      </w:r>
      <w:r>
        <w:rPr>
          <w:rFonts w:ascii="楷体_GB2312" w:eastAsia="楷体_GB2312" w:hAnsi="楷体_GB2312" w:hint="eastAsia"/>
          <w:sz w:val="28"/>
          <w:szCs w:val="28"/>
          <w:u w:val="single"/>
        </w:rPr>
        <w:t>0</w:t>
      </w:r>
      <w:r w:rsidR="00151784">
        <w:rPr>
          <w:rFonts w:ascii="楷体_GB2312" w:eastAsia="楷体_GB2312" w:hAnsi="楷体_GB2312" w:hint="eastAsia"/>
          <w:sz w:val="28"/>
          <w:szCs w:val="28"/>
          <w:u w:val="single"/>
        </w:rPr>
        <w:t>7</w:t>
      </w:r>
      <w:r w:rsidR="008219C6">
        <w:rPr>
          <w:rFonts w:ascii="楷体_GB2312" w:eastAsia="楷体_GB2312" w:hAnsi="楷体_GB2312" w:hint="eastAsia"/>
          <w:sz w:val="28"/>
          <w:szCs w:val="28"/>
          <w:u w:val="single"/>
        </w:rPr>
        <w:t>0</w:t>
      </w:r>
      <w:r w:rsidR="00151784">
        <w:rPr>
          <w:rFonts w:ascii="楷体_GB2312" w:eastAsia="楷体_GB2312" w:hAnsi="楷体_GB2312" w:hint="eastAsia"/>
          <w:sz w:val="28"/>
          <w:szCs w:val="28"/>
          <w:u w:val="single"/>
        </w:rPr>
        <w:t>2</w:t>
      </w:r>
      <w:r w:rsidR="003C16DC">
        <w:rPr>
          <w:rFonts w:ascii="楷体_GB2312" w:eastAsia="楷体_GB2312" w:hAnsi="楷体_GB2312" w:hint="eastAsia"/>
          <w:sz w:val="28"/>
          <w:szCs w:val="28"/>
          <w:u w:val="single"/>
        </w:rPr>
        <w:t>3</w:t>
      </w:r>
    </w:p>
    <w:p w:rsidR="003C16DC" w:rsidRDefault="003C16DC" w:rsidP="000A6E31">
      <w:pPr>
        <w:jc w:val="center"/>
        <w:rPr>
          <w:rFonts w:ascii="楷体_GB2312" w:eastAsia="楷体_GB2312"/>
          <w:b/>
          <w:sz w:val="36"/>
          <w:szCs w:val="36"/>
        </w:rPr>
      </w:pPr>
      <w:r w:rsidRPr="003C16DC">
        <w:rPr>
          <w:rFonts w:ascii="楷体_GB2312" w:eastAsia="楷体_GB2312" w:hint="eastAsia"/>
          <w:b/>
          <w:sz w:val="36"/>
          <w:szCs w:val="36"/>
        </w:rPr>
        <w:t>关于重申授权代理录入旅客本人手机号的通知</w:t>
      </w:r>
    </w:p>
    <w:p w:rsidR="003C16DC" w:rsidRPr="003C16DC" w:rsidRDefault="003C16DC" w:rsidP="003C16DC">
      <w:pPr>
        <w:jc w:val="left"/>
        <w:rPr>
          <w:rFonts w:ascii="楷体_GB2312" w:eastAsia="楷体_GB2312"/>
          <w:b/>
          <w:sz w:val="36"/>
          <w:szCs w:val="36"/>
        </w:rPr>
      </w:pPr>
    </w:p>
    <w:p w:rsidR="003C16DC" w:rsidRPr="003C16DC" w:rsidRDefault="003C16DC" w:rsidP="003C16DC">
      <w:pPr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各</w:t>
      </w:r>
      <w:r>
        <w:rPr>
          <w:rFonts w:ascii="楷体_GB2312" w:eastAsia="楷体_GB2312" w:hint="eastAsia"/>
          <w:sz w:val="28"/>
          <w:szCs w:val="28"/>
        </w:rPr>
        <w:t>销售代理</w:t>
      </w:r>
      <w:r w:rsidRPr="003C16DC">
        <w:rPr>
          <w:rFonts w:ascii="楷体_GB2312" w:eastAsia="楷体_GB2312" w:hint="eastAsia"/>
          <w:sz w:val="28"/>
          <w:szCs w:val="28"/>
        </w:rPr>
        <w:t>：</w:t>
      </w:r>
    </w:p>
    <w:p w:rsidR="003C16DC" w:rsidRPr="003C16DC" w:rsidRDefault="00151784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民航局</w:t>
      </w:r>
      <w:r w:rsidR="003C16DC" w:rsidRPr="003C16DC">
        <w:rPr>
          <w:rFonts w:ascii="楷体_GB2312" w:eastAsia="楷体_GB2312" w:hint="eastAsia"/>
          <w:sz w:val="28"/>
          <w:szCs w:val="28"/>
        </w:rPr>
        <w:t>下发了《关于开展2018年“民航服务质量体系建设”专项行动的通知》（局发〔2018〕538号），要求贯彻落实真情服务，提升民航服务质量。通知强化了航空公司和机场对旅客运输服务信息的告知要求。为实现充分利用科技手段对旅客出行全流程相关信息的告知，让旅客及时、准确地掌握行程信息，经研究，即日起加强对南航授权代理录入旅客本人手机号码的管理，现将相关要求说明如下：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一、准确录入旅客及代理人联系手机号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1.代理人在销售南航客票时，订座PNR须完整输入CTCM指令，按照旅客人数输入对应数量的手机号，且手机号码需与旅客身份证号码相匹配。如乘机人手机通讯</w:t>
      </w:r>
      <w:proofErr w:type="gramStart"/>
      <w:r w:rsidRPr="003C16DC">
        <w:rPr>
          <w:rFonts w:ascii="楷体_GB2312" w:eastAsia="楷体_GB2312" w:hint="eastAsia"/>
          <w:sz w:val="28"/>
          <w:szCs w:val="28"/>
        </w:rPr>
        <w:t>运营商非中国</w:t>
      </w:r>
      <w:proofErr w:type="gramEnd"/>
      <w:r w:rsidRPr="003C16DC">
        <w:rPr>
          <w:rFonts w:ascii="楷体_GB2312" w:eastAsia="楷体_GB2312" w:hint="eastAsia"/>
          <w:sz w:val="28"/>
          <w:szCs w:val="28"/>
        </w:rPr>
        <w:t>大陆的通讯运营商，出票代理人必须将旅客的邮箱地址准确输入到订座PNR中。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2.代理人在PNR的CTCT项中须输入自己的业务手机号码，同时须及时处理Q报信息，以便在南航航班发生变动时也能通知旅客，减少旅客出行中遇到的麻烦。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3.无论订座代理和出票代理人是否为同一代理人，出票代理人在填开客票前，必须将旅客手机号和自己的业务手机号码准确录入订座PNR中。南航将以出票代理OFFICE号为检查对象，对违规出票代理</w:t>
      </w:r>
      <w:r w:rsidRPr="003C16DC">
        <w:rPr>
          <w:rFonts w:ascii="楷体_GB2312" w:eastAsia="楷体_GB2312" w:hint="eastAsia"/>
          <w:sz w:val="28"/>
          <w:szCs w:val="28"/>
        </w:rPr>
        <w:lastRenderedPageBreak/>
        <w:t>进行处罚。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二、违规处罚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1.代理人未按标准格式准确留存旅客手机号码或者邮箱地址的，须按每位旅客向南航支付1000元违约金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2.由于旅客联系手机不准确而导致的问题，包括但不限于：</w:t>
      </w:r>
      <w:proofErr w:type="gramStart"/>
      <w:r w:rsidRPr="003C16DC">
        <w:rPr>
          <w:rFonts w:ascii="楷体_GB2312" w:eastAsia="楷体_GB2312" w:hint="eastAsia"/>
          <w:sz w:val="28"/>
          <w:szCs w:val="28"/>
        </w:rPr>
        <w:t>航变信息</w:t>
      </w:r>
      <w:proofErr w:type="gramEnd"/>
      <w:r w:rsidRPr="003C16DC">
        <w:rPr>
          <w:rFonts w:ascii="楷体_GB2312" w:eastAsia="楷体_GB2312" w:hint="eastAsia"/>
          <w:sz w:val="28"/>
          <w:szCs w:val="28"/>
        </w:rPr>
        <w:t>未通知旅客、旅客错失登机口、过站旅客走失、特殊旅客服务、行李安扣、出境旅客证件有问题、无法对旅客提供中转急转服务、旅客投诉等。查实为因代理订座信息录入不准确引起的，代理人除了向南航支付违约金外，还须赔偿旅客损失及承担相应责任。</w:t>
      </w:r>
    </w:p>
    <w:p w:rsidR="003C16DC" w:rsidRPr="003C16DC" w:rsidRDefault="003C16DC" w:rsidP="003C16DC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3.</w:t>
      </w:r>
      <w:bookmarkStart w:id="0" w:name="_GoBack"/>
      <w:bookmarkEnd w:id="0"/>
      <w:r w:rsidRPr="003C16DC">
        <w:rPr>
          <w:rFonts w:ascii="楷体_GB2312" w:eastAsia="楷体_GB2312" w:hint="eastAsia"/>
          <w:sz w:val="28"/>
          <w:szCs w:val="28"/>
        </w:rPr>
        <w:t>南航将定期抽查，发现手机号码与身份证号码不匹配的、或者手机号码非旅客本人使用的，南航将向代理人收缴违约金，对于连续3次检查均有违规行为的，对代理人的配置做屏蔽一周处理。</w:t>
      </w:r>
    </w:p>
    <w:p w:rsidR="002B34A8" w:rsidRDefault="003C16DC" w:rsidP="003C16DC">
      <w:pPr>
        <w:ind w:firstLineChars="200" w:firstLine="560"/>
        <w:jc w:val="left"/>
        <w:rPr>
          <w:rFonts w:ascii="楷体_GB2312" w:eastAsia="楷体_GB2312" w:hint="eastAsia"/>
          <w:sz w:val="28"/>
          <w:szCs w:val="28"/>
        </w:rPr>
      </w:pPr>
      <w:r w:rsidRPr="003C16DC">
        <w:rPr>
          <w:rFonts w:ascii="楷体_GB2312" w:eastAsia="楷体_GB2312" w:hint="eastAsia"/>
          <w:sz w:val="28"/>
          <w:szCs w:val="28"/>
        </w:rPr>
        <w:t>特此通知。</w:t>
      </w:r>
    </w:p>
    <w:p w:rsidR="00151784" w:rsidRPr="003C16DC" w:rsidRDefault="00151784" w:rsidP="003C16DC">
      <w:pPr>
        <w:ind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</w:p>
    <w:p w:rsidR="00B63A2B" w:rsidRPr="00943DB2" w:rsidRDefault="00B63A2B" w:rsidP="00943DB2">
      <w:pPr>
        <w:jc w:val="right"/>
        <w:rPr>
          <w:rFonts w:ascii="楷体_GB2312" w:eastAsia="楷体_GB2312" w:hAnsi="宋体"/>
          <w:bCs/>
          <w:sz w:val="32"/>
          <w:szCs w:val="28"/>
        </w:rPr>
      </w:pPr>
      <w:r w:rsidRPr="00943DB2">
        <w:rPr>
          <w:rFonts w:ascii="楷体_GB2312" w:eastAsia="楷体_GB2312" w:hAnsi="宋体" w:hint="eastAsia"/>
          <w:bCs/>
          <w:sz w:val="32"/>
          <w:szCs w:val="28"/>
        </w:rPr>
        <w:t>南方航空公司</w:t>
      </w:r>
      <w:r w:rsidR="00151784">
        <w:rPr>
          <w:rFonts w:ascii="楷体_GB2312" w:eastAsia="楷体_GB2312" w:hAnsi="宋体" w:hint="eastAsia"/>
          <w:bCs/>
          <w:sz w:val="32"/>
          <w:szCs w:val="28"/>
        </w:rPr>
        <w:t>华东营销中心</w:t>
      </w:r>
    </w:p>
    <w:p w:rsidR="00B63A2B" w:rsidRPr="00943DB2" w:rsidRDefault="00B63A2B" w:rsidP="00943DB2">
      <w:pPr>
        <w:jc w:val="right"/>
        <w:rPr>
          <w:rFonts w:ascii="楷体_GB2312" w:eastAsia="楷体_GB2312" w:hAnsi="宋体"/>
          <w:bCs/>
          <w:sz w:val="32"/>
          <w:szCs w:val="28"/>
        </w:rPr>
      </w:pPr>
      <w:r w:rsidRPr="00943DB2">
        <w:rPr>
          <w:rFonts w:ascii="楷体_GB2312" w:eastAsia="楷体_GB2312" w:hAnsi="宋体"/>
          <w:bCs/>
          <w:sz w:val="32"/>
          <w:szCs w:val="28"/>
        </w:rPr>
        <w:t xml:space="preserve">                               </w:t>
      </w:r>
      <w:r w:rsidR="00FE4C45">
        <w:rPr>
          <w:rFonts w:ascii="楷体_GB2312" w:eastAsia="楷体_GB2312" w:hAnsi="宋体" w:hint="eastAsia"/>
          <w:bCs/>
          <w:sz w:val="32"/>
          <w:szCs w:val="28"/>
        </w:rPr>
        <w:t xml:space="preserve"> </w:t>
      </w:r>
      <w:r w:rsidRPr="00943DB2">
        <w:rPr>
          <w:rFonts w:ascii="楷体_GB2312" w:eastAsia="楷体_GB2312" w:hAnsi="宋体" w:hint="eastAsia"/>
          <w:bCs/>
          <w:sz w:val="32"/>
          <w:szCs w:val="28"/>
        </w:rPr>
        <w:t>201</w:t>
      </w:r>
      <w:r w:rsidR="003C16DC">
        <w:rPr>
          <w:rFonts w:ascii="楷体_GB2312" w:eastAsia="楷体_GB2312" w:hAnsi="宋体" w:hint="eastAsia"/>
          <w:bCs/>
          <w:sz w:val="32"/>
          <w:szCs w:val="28"/>
        </w:rPr>
        <w:t>8</w:t>
      </w:r>
      <w:r w:rsidRPr="00943DB2">
        <w:rPr>
          <w:rFonts w:ascii="楷体_GB2312" w:eastAsia="楷体_GB2312" w:hAnsi="宋体" w:hint="eastAsia"/>
          <w:bCs/>
          <w:sz w:val="32"/>
          <w:szCs w:val="28"/>
        </w:rPr>
        <w:t>年</w:t>
      </w:r>
      <w:r w:rsidR="00151784">
        <w:rPr>
          <w:rFonts w:ascii="楷体_GB2312" w:eastAsia="楷体_GB2312" w:hAnsi="宋体" w:hint="eastAsia"/>
          <w:bCs/>
          <w:sz w:val="32"/>
          <w:szCs w:val="28"/>
        </w:rPr>
        <w:t>7</w:t>
      </w:r>
      <w:r w:rsidRPr="00943DB2">
        <w:rPr>
          <w:rFonts w:ascii="楷体_GB2312" w:eastAsia="楷体_GB2312" w:hAnsi="宋体" w:hint="eastAsia"/>
          <w:bCs/>
          <w:sz w:val="32"/>
          <w:szCs w:val="28"/>
        </w:rPr>
        <w:t>月</w:t>
      </w:r>
      <w:r w:rsidR="00151784">
        <w:rPr>
          <w:rFonts w:ascii="楷体_GB2312" w:eastAsia="楷体_GB2312" w:hAnsi="宋体" w:hint="eastAsia"/>
          <w:bCs/>
          <w:sz w:val="32"/>
          <w:szCs w:val="28"/>
        </w:rPr>
        <w:t>31</w:t>
      </w:r>
      <w:r w:rsidRPr="00943DB2">
        <w:rPr>
          <w:rFonts w:ascii="楷体_GB2312" w:eastAsia="楷体_GB2312" w:hAnsi="宋体" w:hint="eastAsia"/>
          <w:bCs/>
          <w:sz w:val="32"/>
          <w:szCs w:val="28"/>
        </w:rPr>
        <w:t>日</w:t>
      </w:r>
    </w:p>
    <w:p w:rsidR="00B63A2B" w:rsidRPr="00943DB2" w:rsidRDefault="00B63A2B" w:rsidP="00943DB2">
      <w:pPr>
        <w:jc w:val="left"/>
        <w:rPr>
          <w:rFonts w:ascii="楷体_GB2312" w:eastAsia="楷体_GB2312" w:hAnsi="宋体"/>
          <w:bCs/>
          <w:sz w:val="32"/>
          <w:szCs w:val="28"/>
        </w:rPr>
      </w:pPr>
    </w:p>
    <w:sectPr w:rsidR="00B63A2B" w:rsidRPr="00943DB2" w:rsidSect="00A84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3A" w:rsidRDefault="00343A3A" w:rsidP="001B3247">
      <w:r>
        <w:separator/>
      </w:r>
    </w:p>
  </w:endnote>
  <w:endnote w:type="continuationSeparator" w:id="0">
    <w:p w:rsidR="00343A3A" w:rsidRDefault="00343A3A" w:rsidP="001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3A" w:rsidRDefault="00343A3A" w:rsidP="001B3247">
      <w:r>
        <w:separator/>
      </w:r>
    </w:p>
  </w:footnote>
  <w:footnote w:type="continuationSeparator" w:id="0">
    <w:p w:rsidR="00343A3A" w:rsidRDefault="00343A3A" w:rsidP="001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7"/>
    <w:rsid w:val="00034EC4"/>
    <w:rsid w:val="000567E4"/>
    <w:rsid w:val="00074051"/>
    <w:rsid w:val="000961B1"/>
    <w:rsid w:val="000A6E31"/>
    <w:rsid w:val="000C2519"/>
    <w:rsid w:val="00151784"/>
    <w:rsid w:val="0016345B"/>
    <w:rsid w:val="001A43ED"/>
    <w:rsid w:val="001B3247"/>
    <w:rsid w:val="001F37F6"/>
    <w:rsid w:val="00215B0B"/>
    <w:rsid w:val="00230923"/>
    <w:rsid w:val="00247E30"/>
    <w:rsid w:val="00253860"/>
    <w:rsid w:val="00253EF5"/>
    <w:rsid w:val="002B34A8"/>
    <w:rsid w:val="002E7438"/>
    <w:rsid w:val="00314CEC"/>
    <w:rsid w:val="00343A3A"/>
    <w:rsid w:val="003C0424"/>
    <w:rsid w:val="003C16DC"/>
    <w:rsid w:val="00413BDF"/>
    <w:rsid w:val="00417E48"/>
    <w:rsid w:val="004A0F0C"/>
    <w:rsid w:val="004B47B7"/>
    <w:rsid w:val="004C18D4"/>
    <w:rsid w:val="004C3C94"/>
    <w:rsid w:val="004E491F"/>
    <w:rsid w:val="00537C39"/>
    <w:rsid w:val="00583E6C"/>
    <w:rsid w:val="00590622"/>
    <w:rsid w:val="0060373B"/>
    <w:rsid w:val="006357D3"/>
    <w:rsid w:val="00674BE3"/>
    <w:rsid w:val="006E478A"/>
    <w:rsid w:val="006F39E5"/>
    <w:rsid w:val="00705D41"/>
    <w:rsid w:val="00706D56"/>
    <w:rsid w:val="0073468F"/>
    <w:rsid w:val="007477DC"/>
    <w:rsid w:val="00762F08"/>
    <w:rsid w:val="00767B77"/>
    <w:rsid w:val="007D012D"/>
    <w:rsid w:val="00800028"/>
    <w:rsid w:val="008219C6"/>
    <w:rsid w:val="008852C8"/>
    <w:rsid w:val="008B0539"/>
    <w:rsid w:val="008C1C8A"/>
    <w:rsid w:val="008D67F1"/>
    <w:rsid w:val="00900A01"/>
    <w:rsid w:val="00910BFC"/>
    <w:rsid w:val="00913D41"/>
    <w:rsid w:val="00943DB2"/>
    <w:rsid w:val="009A132E"/>
    <w:rsid w:val="009C2BBF"/>
    <w:rsid w:val="009E5673"/>
    <w:rsid w:val="00A02314"/>
    <w:rsid w:val="00A423C8"/>
    <w:rsid w:val="00A839E0"/>
    <w:rsid w:val="00A845DF"/>
    <w:rsid w:val="00AE68F2"/>
    <w:rsid w:val="00B1388F"/>
    <w:rsid w:val="00B41D16"/>
    <w:rsid w:val="00B56EB0"/>
    <w:rsid w:val="00B63A2B"/>
    <w:rsid w:val="00B644B1"/>
    <w:rsid w:val="00B8265A"/>
    <w:rsid w:val="00BA05C9"/>
    <w:rsid w:val="00BB4362"/>
    <w:rsid w:val="00BD3130"/>
    <w:rsid w:val="00BE7170"/>
    <w:rsid w:val="00C12990"/>
    <w:rsid w:val="00C54D30"/>
    <w:rsid w:val="00C54E20"/>
    <w:rsid w:val="00CA7C83"/>
    <w:rsid w:val="00CC4D1F"/>
    <w:rsid w:val="00CF2B6C"/>
    <w:rsid w:val="00D05E96"/>
    <w:rsid w:val="00D8248B"/>
    <w:rsid w:val="00DC553B"/>
    <w:rsid w:val="00DD6E10"/>
    <w:rsid w:val="00DE3B35"/>
    <w:rsid w:val="00E0469A"/>
    <w:rsid w:val="00E166CC"/>
    <w:rsid w:val="00EB0A30"/>
    <w:rsid w:val="00ED4319"/>
    <w:rsid w:val="00F15006"/>
    <w:rsid w:val="00F32B18"/>
    <w:rsid w:val="00F86929"/>
    <w:rsid w:val="00F92A17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3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3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788</Characters>
  <Application>Microsoft Office Word</Application>
  <DocSecurity>0</DocSecurity>
  <Lines>6</Lines>
  <Paragraphs>1</Paragraphs>
  <ScaleCrop>false</ScaleCrop>
  <Company>WwW.YlmF.CoM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薛相宜</dc:creator>
  <cp:keywords/>
  <dc:description/>
  <cp:lastModifiedBy>王昆</cp:lastModifiedBy>
  <cp:revision>16</cp:revision>
  <dcterms:created xsi:type="dcterms:W3CDTF">2014-12-22T07:46:00Z</dcterms:created>
  <dcterms:modified xsi:type="dcterms:W3CDTF">2018-07-31T09:01:00Z</dcterms:modified>
</cp:coreProperties>
</file>